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B2" w:rsidRDefault="00422F59" w:rsidP="009E4B0F">
      <w:p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>Dodatek č.  1</w:t>
      </w:r>
      <w:r w:rsidR="00936CB2">
        <w:rPr>
          <w:b/>
          <w:sz w:val="28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36CB2" w:rsidRPr="002E1188" w:rsidTr="004560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</w:tcPr>
          <w:p w:rsidR="00936CB2" w:rsidRPr="002E1188" w:rsidRDefault="00936CB2" w:rsidP="00456018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2E1188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936CB2" w:rsidRPr="002E1188" w:rsidTr="004560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</w:tcPr>
          <w:p w:rsidR="00936CB2" w:rsidRPr="002E1188" w:rsidRDefault="00936CB2" w:rsidP="00456018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2E1188">
              <w:rPr>
                <w:b/>
                <w:caps/>
                <w:color w:val="0000FF"/>
                <w:sz w:val="40"/>
              </w:rPr>
              <w:t xml:space="preserve">  VNITŘNÍ ŘÁD  ŠKOLNÍ  DRUŽINY</w:t>
            </w:r>
          </w:p>
        </w:tc>
      </w:tr>
    </w:tbl>
    <w:p w:rsidR="009E4B0F" w:rsidRDefault="009E4B0F" w:rsidP="009E4B0F">
      <w:pPr>
        <w:spacing w:line="360" w:lineRule="auto"/>
        <w:contextualSpacing/>
        <w:rPr>
          <w:b/>
          <w:sz w:val="28"/>
        </w:rPr>
      </w:pPr>
    </w:p>
    <w:p w:rsidR="009E4B0F" w:rsidRPr="009E4B0F" w:rsidRDefault="009E4B0F" w:rsidP="009E4B0F">
      <w:pPr>
        <w:spacing w:line="360" w:lineRule="auto"/>
        <w:contextualSpacing/>
        <w:rPr>
          <w:b/>
          <w:sz w:val="28"/>
        </w:rPr>
      </w:pPr>
    </w:p>
    <w:p w:rsidR="00820F47" w:rsidRDefault="00C61A13" w:rsidP="009E4B0F">
      <w:pPr>
        <w:spacing w:line="360" w:lineRule="auto"/>
        <w:contextualSpacing/>
      </w:pPr>
      <w:r>
        <w:t xml:space="preserve">Dodatkem č.  </w:t>
      </w:r>
      <w:r w:rsidR="00422F59">
        <w:t>1</w:t>
      </w:r>
      <w:r>
        <w:t xml:space="preserve"> </w:t>
      </w:r>
      <w:r w:rsidR="00936CB2">
        <w:t>k Organizačnímu řádu školy – vnitřnímu řádu ŠD ZŠ Lipůvka se upravuje</w:t>
      </w:r>
      <w:r w:rsidR="00422F59">
        <w:t xml:space="preserve"> v bodě</w:t>
      </w:r>
    </w:p>
    <w:p w:rsidR="00936CB2" w:rsidRDefault="00C61A13" w:rsidP="00820F47">
      <w:pPr>
        <w:tabs>
          <w:tab w:val="left" w:pos="3930"/>
        </w:tabs>
        <w:spacing w:line="360" w:lineRule="auto"/>
        <w:contextualSpacing/>
      </w:pPr>
      <w:r w:rsidRPr="00820F47">
        <w:t>číslo</w:t>
      </w:r>
      <w:r w:rsidR="00936CB2">
        <w:rPr>
          <w:b/>
        </w:rPr>
        <w:t xml:space="preserve"> </w:t>
      </w:r>
      <w:r w:rsidR="00820F47" w:rsidRPr="00820F47">
        <w:t xml:space="preserve"> </w:t>
      </w:r>
      <w:r w:rsidR="00936CB2">
        <w:t xml:space="preserve">4. </w:t>
      </w:r>
      <w:r w:rsidR="00936CB2" w:rsidRPr="00936CB2">
        <w:t xml:space="preserve">Provoz a vnitřní režim školy </w:t>
      </w:r>
      <w:r w:rsidR="00820F47" w:rsidRPr="00820F47">
        <w:t>takto:</w:t>
      </w:r>
    </w:p>
    <w:p w:rsidR="00936CB2" w:rsidRPr="009E7DBE" w:rsidRDefault="00936CB2" w:rsidP="00936CB2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4</w:t>
      </w:r>
      <w:r w:rsidRPr="009E7DB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 </w:t>
      </w:r>
      <w:r w:rsidRPr="009E7DBE">
        <w:rPr>
          <w:b/>
          <w:sz w:val="32"/>
          <w:u w:val="single"/>
        </w:rPr>
        <w:t>Provoz a vnitřní režim školy</w:t>
      </w:r>
    </w:p>
    <w:p w:rsidR="005B1C12" w:rsidRDefault="005B1C12" w:rsidP="005B1C12">
      <w:pPr>
        <w:jc w:val="both"/>
      </w:pPr>
      <w:r>
        <w:t xml:space="preserve">Školní družina se dělí na oddělení </w:t>
      </w:r>
      <w:r w:rsidRPr="005C6ECC">
        <w:rPr>
          <w:color w:val="FF0000"/>
        </w:rPr>
        <w:t>1. -</w:t>
      </w:r>
      <w:r>
        <w:rPr>
          <w:color w:val="FF0000"/>
        </w:rPr>
        <w:t xml:space="preserve"> 4</w:t>
      </w:r>
      <w:r w:rsidRPr="005C6ECC">
        <w:rPr>
          <w:color w:val="FF0000"/>
        </w:rPr>
        <w:t>.</w:t>
      </w:r>
      <w:r w:rsidRPr="005B1C12">
        <w:rPr>
          <w:b/>
        </w:rPr>
        <w:t>,</w:t>
      </w:r>
      <w:r>
        <w:t xml:space="preserve"> která se naplňují nejvýše do počtu </w:t>
      </w:r>
      <w:r>
        <w:t>28</w:t>
      </w:r>
      <w:r w:rsidRPr="005B1C12">
        <w:t xml:space="preserve"> účastníků</w:t>
      </w:r>
      <w:r>
        <w:t xml:space="preserve">. Kapacita na naší škole je </w:t>
      </w:r>
      <w:r>
        <w:rPr>
          <w:color w:val="FF0000"/>
        </w:rPr>
        <w:t>108</w:t>
      </w:r>
      <w:r w:rsidRPr="005C6ECC">
        <w:rPr>
          <w:color w:val="FF0000"/>
        </w:rPr>
        <w:t xml:space="preserve"> účastníků ve ŠD</w:t>
      </w:r>
      <w:r>
        <w:t xml:space="preserve">. Do družiny je přihlášen účastník až po řádném vyplnění zápisního lístku zákonným zástupcem. Zákonní zástupci účastníka sdělí vychovatelům ŠD rozsah docházky a způsob odchodu  ze ŠD, dále zde uvedou  telefonické spojení a informaci o zdravotní způsobilosti dítěte. </w:t>
      </w:r>
    </w:p>
    <w:p w:rsidR="005B1C12" w:rsidRDefault="005B1C12" w:rsidP="005B1C12">
      <w:pPr>
        <w:jc w:val="both"/>
      </w:pPr>
    </w:p>
    <w:p w:rsidR="005B1C12" w:rsidRDefault="005B1C12" w:rsidP="005B1C12">
      <w:pPr>
        <w:jc w:val="both"/>
        <w:rPr>
          <w:strike/>
          <w:color w:val="FF0000"/>
        </w:rPr>
      </w:pPr>
      <w:r w:rsidRPr="005B1C12">
        <w:rPr>
          <w:strike/>
          <w:color w:val="FF0000"/>
        </w:rPr>
        <w:t>4</w:t>
      </w:r>
      <w:r w:rsidRPr="005B1C12">
        <w:rPr>
          <w:strike/>
          <w:color w:val="FF0000"/>
        </w:rPr>
        <w:t>. 3. Účastníka nelze z družiny uvolnit po telefonické domluvě ani formou SMS zprávy.</w:t>
      </w:r>
    </w:p>
    <w:p w:rsidR="008C787C" w:rsidRDefault="008C787C" w:rsidP="005B1C12">
      <w:pPr>
        <w:jc w:val="both"/>
        <w:rPr>
          <w:strike/>
          <w:color w:val="FF0000"/>
        </w:rPr>
      </w:pPr>
    </w:p>
    <w:p w:rsidR="008C787C" w:rsidRPr="008C787C" w:rsidRDefault="008C787C" w:rsidP="008C787C">
      <w:pPr>
        <w:pStyle w:val="PlainText"/>
        <w:tabs>
          <w:tab w:val="left" w:pos="720"/>
        </w:tabs>
        <w:jc w:val="both"/>
        <w:rPr>
          <w:rFonts w:ascii="Times New Roman" w:hAnsi="Times New Roman"/>
          <w:strike/>
          <w:color w:val="FF0000"/>
          <w:sz w:val="24"/>
        </w:rPr>
      </w:pPr>
      <w:r w:rsidRPr="008C787C">
        <w:rPr>
          <w:rFonts w:ascii="Times New Roman" w:hAnsi="Times New Roman"/>
          <w:strike/>
          <w:color w:val="FF0000"/>
          <w:sz w:val="24"/>
        </w:rPr>
        <w:t xml:space="preserve">4. 21.  V době řádných prázdnin v průběhu školního roku je zajišťován provoz ŠD po dohodě  se zřizovatelem. Před každými prázdninami rozdávají s dostatečným předstihem vychovatelé všem účastníkům navštěvujícím ŠD návratku, do níž rodiče písemně přihlásí či nepřihlásí dítě podobu trvání prázdnin. Provoz není zřízen, pokud je počet přihlášených nižší než patnáct. </w:t>
      </w:r>
    </w:p>
    <w:p w:rsidR="008C787C" w:rsidRPr="005B1C12" w:rsidRDefault="008C787C" w:rsidP="005B1C12">
      <w:pPr>
        <w:jc w:val="both"/>
        <w:rPr>
          <w:strike/>
          <w:color w:val="FF0000"/>
        </w:rPr>
      </w:pPr>
    </w:p>
    <w:p w:rsidR="009E4B0F" w:rsidRDefault="00820F47" w:rsidP="00820F47">
      <w:pPr>
        <w:tabs>
          <w:tab w:val="left" w:pos="3930"/>
        </w:tabs>
        <w:spacing w:line="360" w:lineRule="auto"/>
        <w:contextualSpacing/>
      </w:pPr>
      <w:r>
        <w:tab/>
      </w:r>
    </w:p>
    <w:p w:rsidR="00820F47" w:rsidRDefault="00820F47" w:rsidP="00820F47">
      <w:pPr>
        <w:tabs>
          <w:tab w:val="left" w:pos="3930"/>
        </w:tabs>
        <w:spacing w:line="360" w:lineRule="auto"/>
        <w:contextualSpacing/>
      </w:pPr>
    </w:p>
    <w:p w:rsidR="00422F59" w:rsidRDefault="00422F59" w:rsidP="00820F47">
      <w:pPr>
        <w:pStyle w:val="Odstavecseseznamem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422F59" w:rsidRDefault="00422F59" w:rsidP="00820F47">
      <w:pPr>
        <w:pStyle w:val="Odstavecseseznamem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422F59" w:rsidRDefault="00422F59" w:rsidP="00820F47">
      <w:pPr>
        <w:pStyle w:val="Odstavecseseznamem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422F59" w:rsidRDefault="00422F59" w:rsidP="00820F47">
      <w:pPr>
        <w:pStyle w:val="Odstavecseseznamem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9E4B0F" w:rsidRDefault="009E4B0F" w:rsidP="009E4B0F"/>
    <w:p w:rsidR="009E4B0F" w:rsidRDefault="009E4B0F" w:rsidP="009E4B0F">
      <w:r>
        <w:t>Dodatek byl projednán na</w:t>
      </w:r>
      <w:r w:rsidR="002A7CEC">
        <w:t xml:space="preserve"> pedagogické radě dne </w:t>
      </w:r>
      <w:r w:rsidR="00B3477F">
        <w:t>3</w:t>
      </w:r>
      <w:r w:rsidR="002A7CEC">
        <w:t xml:space="preserve">1. </w:t>
      </w:r>
      <w:r w:rsidR="00B3477F">
        <w:t>8. 2021</w:t>
      </w:r>
      <w:r w:rsidR="00610436">
        <w:t xml:space="preserve"> a je platný od </w:t>
      </w:r>
      <w:proofErr w:type="gramStart"/>
      <w:r w:rsidR="00610436">
        <w:t>1.9. 2021</w:t>
      </w:r>
      <w:proofErr w:type="gramEnd"/>
      <w:r>
        <w:t>.</w:t>
      </w:r>
    </w:p>
    <w:p w:rsidR="009E4B0F" w:rsidRDefault="009E4B0F" w:rsidP="009E4B0F"/>
    <w:p w:rsidR="009E4B0F" w:rsidRDefault="00610436" w:rsidP="009E4B0F">
      <w:r>
        <w:t>V Lipůvce 1. 9. 2021</w:t>
      </w:r>
      <w:bookmarkStart w:id="0" w:name="_GoBack"/>
      <w:bookmarkEnd w:id="0"/>
      <w:r w:rsidR="009E4B0F">
        <w:t xml:space="preserve">                                                                                              Mgr. Marcela </w:t>
      </w:r>
      <w:proofErr w:type="spellStart"/>
      <w:r w:rsidR="009E4B0F">
        <w:t>Antonovičová</w:t>
      </w:r>
      <w:proofErr w:type="spellEnd"/>
      <w:r w:rsidR="009E4B0F">
        <w:t>,</w:t>
      </w:r>
    </w:p>
    <w:p w:rsidR="009E4B0F" w:rsidRDefault="009E4B0F" w:rsidP="009E4B0F">
      <w:r>
        <w:t xml:space="preserve">                                                                                                                                                          ředitelka školy</w:t>
      </w:r>
    </w:p>
    <w:sectPr w:rsidR="009E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F"/>
    <w:rsid w:val="00114384"/>
    <w:rsid w:val="002A7CEC"/>
    <w:rsid w:val="00422F59"/>
    <w:rsid w:val="005B0984"/>
    <w:rsid w:val="005B1C12"/>
    <w:rsid w:val="00610436"/>
    <w:rsid w:val="00820F47"/>
    <w:rsid w:val="008C787C"/>
    <w:rsid w:val="00936CB2"/>
    <w:rsid w:val="009E4B0F"/>
    <w:rsid w:val="00B3477F"/>
    <w:rsid w:val="00C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9506"/>
  <w15:chartTrackingRefBased/>
  <w15:docId w15:val="{D2EC5837-0B7E-4CFF-9724-CC002DE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20F47"/>
    <w:rPr>
      <w:b/>
      <w:bCs/>
    </w:rPr>
  </w:style>
  <w:style w:type="paragraph" w:styleId="Odstavecseseznamem">
    <w:name w:val="List Paragraph"/>
    <w:basedOn w:val="Normln"/>
    <w:uiPriority w:val="34"/>
    <w:qFormat/>
    <w:rsid w:val="00820F47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EC"/>
    <w:rPr>
      <w:rFonts w:ascii="Segoe UI" w:hAnsi="Segoe UI" w:cs="Segoe UI"/>
      <w:sz w:val="18"/>
      <w:szCs w:val="18"/>
    </w:rPr>
  </w:style>
  <w:style w:type="paragraph" w:customStyle="1" w:styleId="PlainText">
    <w:name w:val="Plain Text"/>
    <w:basedOn w:val="Normln"/>
    <w:rsid w:val="008C78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2023-08-29T10:39:00Z</cp:lastPrinted>
  <dcterms:created xsi:type="dcterms:W3CDTF">2023-08-29T11:28:00Z</dcterms:created>
  <dcterms:modified xsi:type="dcterms:W3CDTF">2023-08-29T11:28:00Z</dcterms:modified>
</cp:coreProperties>
</file>